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4F54" w14:textId="77777777" w:rsidR="0007566E" w:rsidRPr="005C41ED" w:rsidRDefault="0007566E" w:rsidP="0007566E">
      <w:pPr>
        <w:pStyle w:val="NoSpacing"/>
        <w:jc w:val="center"/>
        <w:rPr>
          <w:rFonts w:ascii="Arial" w:hAnsi="Arial" w:cs="Arial"/>
          <w:b/>
          <w:sz w:val="24"/>
          <w:szCs w:val="24"/>
        </w:rPr>
      </w:pPr>
      <w:bookmarkStart w:id="0" w:name="_GoBack"/>
      <w:bookmarkEnd w:id="0"/>
      <w:r w:rsidRPr="005C41ED">
        <w:rPr>
          <w:rFonts w:ascii="Arial" w:hAnsi="Arial" w:cs="Arial"/>
          <w:b/>
          <w:sz w:val="24"/>
          <w:szCs w:val="24"/>
        </w:rPr>
        <w:t xml:space="preserve">COMMUNITY ACTION COMMISSION OF ERIE, HURON &amp; RICHLAND COUNTIES, INC. </w:t>
      </w:r>
    </w:p>
    <w:p w14:paraId="51D30036" w14:textId="77777777" w:rsidR="0007566E" w:rsidRDefault="0007566E" w:rsidP="0007566E">
      <w:pPr>
        <w:pStyle w:val="NoSpacing"/>
        <w:jc w:val="center"/>
        <w:rPr>
          <w:rFonts w:ascii="Arial" w:hAnsi="Arial" w:cs="Arial"/>
          <w:b/>
          <w:sz w:val="24"/>
          <w:szCs w:val="24"/>
        </w:rPr>
      </w:pPr>
    </w:p>
    <w:p w14:paraId="26BC0863" w14:textId="77777777" w:rsidR="0007566E" w:rsidRPr="005C41ED" w:rsidRDefault="0007566E" w:rsidP="0007566E">
      <w:pPr>
        <w:pStyle w:val="NoSpacing"/>
        <w:jc w:val="center"/>
        <w:rPr>
          <w:rFonts w:ascii="Arial" w:hAnsi="Arial" w:cs="Arial"/>
          <w:b/>
          <w:sz w:val="24"/>
          <w:szCs w:val="24"/>
        </w:rPr>
      </w:pPr>
      <w:r w:rsidRPr="005C41ED">
        <w:rPr>
          <w:rFonts w:ascii="Arial" w:hAnsi="Arial" w:cs="Arial"/>
          <w:b/>
          <w:sz w:val="24"/>
          <w:szCs w:val="24"/>
        </w:rPr>
        <w:t xml:space="preserve">MEMO </w:t>
      </w:r>
    </w:p>
    <w:p w14:paraId="21906D35" w14:textId="77777777" w:rsidR="00984EA8" w:rsidRDefault="00984EA8" w:rsidP="0007566E">
      <w:pPr>
        <w:pStyle w:val="NoSpacing"/>
        <w:rPr>
          <w:rFonts w:ascii="Arial" w:hAnsi="Arial" w:cs="Arial"/>
          <w:b/>
          <w:sz w:val="24"/>
          <w:szCs w:val="24"/>
        </w:rPr>
      </w:pPr>
    </w:p>
    <w:p w14:paraId="43908D94" w14:textId="7AE440A1" w:rsidR="0007566E" w:rsidRDefault="0007566E" w:rsidP="0007566E">
      <w:pPr>
        <w:pStyle w:val="NoSpacing"/>
        <w:rPr>
          <w:rFonts w:ascii="Arial" w:hAnsi="Arial" w:cs="Arial"/>
          <w:b/>
          <w:sz w:val="24"/>
          <w:szCs w:val="24"/>
        </w:rPr>
      </w:pPr>
      <w:r w:rsidRPr="005C41ED">
        <w:rPr>
          <w:rFonts w:ascii="Arial" w:hAnsi="Arial" w:cs="Arial"/>
          <w:b/>
          <w:sz w:val="24"/>
          <w:szCs w:val="24"/>
        </w:rPr>
        <w:tab/>
      </w:r>
      <w:r w:rsidRPr="005C41ED">
        <w:rPr>
          <w:rFonts w:ascii="Arial" w:hAnsi="Arial" w:cs="Arial"/>
          <w:b/>
          <w:sz w:val="24"/>
          <w:szCs w:val="24"/>
        </w:rPr>
        <w:tab/>
      </w:r>
      <w:r w:rsidRPr="005C41ED">
        <w:rPr>
          <w:rFonts w:ascii="Arial" w:hAnsi="Arial" w:cs="Arial"/>
          <w:b/>
          <w:sz w:val="24"/>
          <w:szCs w:val="24"/>
        </w:rPr>
        <w:tab/>
      </w:r>
      <w:r w:rsidRPr="005C41ED">
        <w:rPr>
          <w:rFonts w:ascii="Arial" w:hAnsi="Arial" w:cs="Arial"/>
          <w:b/>
          <w:sz w:val="24"/>
          <w:szCs w:val="24"/>
        </w:rPr>
        <w:tab/>
      </w:r>
      <w:r w:rsidRPr="005C41ED">
        <w:rPr>
          <w:rFonts w:ascii="Arial" w:hAnsi="Arial" w:cs="Arial"/>
          <w:b/>
          <w:sz w:val="24"/>
          <w:szCs w:val="24"/>
        </w:rPr>
        <w:tab/>
      </w:r>
    </w:p>
    <w:p w14:paraId="1B94355E" w14:textId="4079C102" w:rsidR="0007566E" w:rsidRPr="005C41ED" w:rsidRDefault="0007566E" w:rsidP="00AC4BFB">
      <w:pPr>
        <w:pStyle w:val="NoSpacing"/>
        <w:ind w:left="4320" w:firstLine="720"/>
        <w:rPr>
          <w:rFonts w:ascii="Arial" w:hAnsi="Arial" w:cs="Arial"/>
          <w:sz w:val="24"/>
          <w:szCs w:val="24"/>
        </w:rPr>
      </w:pPr>
      <w:r w:rsidRPr="005C41ED">
        <w:rPr>
          <w:rFonts w:ascii="Arial" w:hAnsi="Arial" w:cs="Arial"/>
          <w:b/>
          <w:sz w:val="24"/>
          <w:szCs w:val="24"/>
        </w:rPr>
        <w:t xml:space="preserve">DATE:  </w:t>
      </w:r>
      <w:r w:rsidR="00611EA4">
        <w:rPr>
          <w:rFonts w:ascii="Arial" w:hAnsi="Arial" w:cs="Arial"/>
          <w:sz w:val="24"/>
          <w:szCs w:val="24"/>
        </w:rPr>
        <w:t>February 11, 2022</w:t>
      </w:r>
      <w:r w:rsidRPr="005C41ED">
        <w:rPr>
          <w:rFonts w:ascii="Arial" w:hAnsi="Arial" w:cs="Arial"/>
          <w:sz w:val="24"/>
          <w:szCs w:val="24"/>
        </w:rPr>
        <w:t xml:space="preserve"> </w:t>
      </w:r>
    </w:p>
    <w:p w14:paraId="1FD01F62" w14:textId="77777777" w:rsidR="0007566E" w:rsidRPr="005C41ED" w:rsidRDefault="0007566E" w:rsidP="0007566E">
      <w:pPr>
        <w:pStyle w:val="NoSpacing"/>
        <w:rPr>
          <w:rFonts w:ascii="Arial" w:hAnsi="Arial" w:cs="Arial"/>
          <w:sz w:val="24"/>
          <w:szCs w:val="24"/>
        </w:rPr>
      </w:pPr>
    </w:p>
    <w:p w14:paraId="0E50A9FA" w14:textId="02DF3B95" w:rsidR="0007566E" w:rsidRPr="005C41ED" w:rsidRDefault="0007566E" w:rsidP="0007566E">
      <w:pPr>
        <w:pStyle w:val="NoSpacing"/>
        <w:rPr>
          <w:rFonts w:ascii="Arial" w:hAnsi="Arial" w:cs="Arial"/>
          <w:sz w:val="24"/>
          <w:szCs w:val="24"/>
        </w:rPr>
      </w:pPr>
      <w:r w:rsidRPr="005C41ED">
        <w:rPr>
          <w:rFonts w:ascii="Arial" w:hAnsi="Arial" w:cs="Arial"/>
          <w:b/>
          <w:sz w:val="24"/>
          <w:szCs w:val="24"/>
        </w:rPr>
        <w:t xml:space="preserve">TO:       </w:t>
      </w:r>
      <w:r w:rsidR="002F39E1">
        <w:rPr>
          <w:rFonts w:ascii="Arial" w:hAnsi="Arial" w:cs="Arial"/>
          <w:sz w:val="24"/>
          <w:szCs w:val="24"/>
        </w:rPr>
        <w:t>Local News Media</w:t>
      </w:r>
      <w:r w:rsidR="002F39E1">
        <w:rPr>
          <w:rFonts w:ascii="Arial" w:hAnsi="Arial" w:cs="Arial"/>
          <w:sz w:val="24"/>
          <w:szCs w:val="24"/>
        </w:rPr>
        <w:tab/>
      </w:r>
      <w:r w:rsidR="002F39E1">
        <w:rPr>
          <w:rFonts w:ascii="Arial" w:hAnsi="Arial" w:cs="Arial"/>
          <w:sz w:val="24"/>
          <w:szCs w:val="24"/>
        </w:rPr>
        <w:tab/>
      </w:r>
      <w:r w:rsidRPr="005C41ED">
        <w:rPr>
          <w:rFonts w:ascii="Arial" w:hAnsi="Arial" w:cs="Arial"/>
          <w:sz w:val="24"/>
          <w:szCs w:val="24"/>
        </w:rPr>
        <w:tab/>
      </w:r>
      <w:r w:rsidRPr="005C41ED">
        <w:rPr>
          <w:rFonts w:ascii="Arial" w:hAnsi="Arial" w:cs="Arial"/>
          <w:sz w:val="24"/>
          <w:szCs w:val="24"/>
        </w:rPr>
        <w:tab/>
      </w:r>
    </w:p>
    <w:p w14:paraId="47959836" w14:textId="77777777" w:rsidR="0007566E" w:rsidRPr="005C41ED" w:rsidRDefault="0007566E" w:rsidP="0007566E">
      <w:pPr>
        <w:pStyle w:val="NoSpacing"/>
        <w:rPr>
          <w:rFonts w:ascii="Arial" w:hAnsi="Arial" w:cs="Arial"/>
          <w:sz w:val="24"/>
          <w:szCs w:val="24"/>
        </w:rPr>
      </w:pPr>
      <w:r w:rsidRPr="005C41ED">
        <w:rPr>
          <w:rFonts w:ascii="Arial" w:hAnsi="Arial" w:cs="Arial"/>
          <w:sz w:val="24"/>
          <w:szCs w:val="24"/>
        </w:rPr>
        <w:t xml:space="preserve">        </w:t>
      </w:r>
    </w:p>
    <w:p w14:paraId="175300FD" w14:textId="77777777" w:rsidR="002F39E1" w:rsidRDefault="0007566E" w:rsidP="0007566E">
      <w:pPr>
        <w:pStyle w:val="NoSpacing"/>
        <w:rPr>
          <w:rFonts w:ascii="Arial" w:hAnsi="Arial" w:cs="Arial"/>
          <w:sz w:val="24"/>
          <w:szCs w:val="24"/>
        </w:rPr>
      </w:pPr>
      <w:r w:rsidRPr="005C41ED">
        <w:rPr>
          <w:rFonts w:ascii="Arial" w:hAnsi="Arial" w:cs="Arial"/>
          <w:b/>
          <w:sz w:val="24"/>
          <w:szCs w:val="24"/>
        </w:rPr>
        <w:t xml:space="preserve">FROM:  </w:t>
      </w:r>
      <w:r w:rsidR="002F39E1">
        <w:rPr>
          <w:rFonts w:ascii="Arial" w:hAnsi="Arial" w:cs="Arial"/>
          <w:sz w:val="24"/>
          <w:szCs w:val="24"/>
        </w:rPr>
        <w:t>Janice W. Warner, President/CEO</w:t>
      </w:r>
    </w:p>
    <w:p w14:paraId="4829B037" w14:textId="426665E5" w:rsidR="0007566E" w:rsidRPr="005C41ED" w:rsidRDefault="002F39E1" w:rsidP="0007566E">
      <w:pPr>
        <w:pStyle w:val="NoSpacing"/>
        <w:rPr>
          <w:rFonts w:ascii="Arial" w:hAnsi="Arial" w:cs="Arial"/>
          <w:sz w:val="24"/>
          <w:szCs w:val="24"/>
        </w:rPr>
      </w:pPr>
      <w:r>
        <w:rPr>
          <w:rFonts w:ascii="Arial" w:hAnsi="Arial" w:cs="Arial"/>
          <w:sz w:val="24"/>
          <w:szCs w:val="24"/>
        </w:rPr>
        <w:t xml:space="preserve">              Community Action Commission of Erie, Huron &amp; Richland Counties, Inc.</w:t>
      </w:r>
      <w:r>
        <w:rPr>
          <w:rFonts w:ascii="Arial" w:hAnsi="Arial" w:cs="Arial"/>
          <w:sz w:val="24"/>
          <w:szCs w:val="24"/>
        </w:rPr>
        <w:tab/>
      </w:r>
      <w:r w:rsidR="0007566E" w:rsidRPr="005C41ED">
        <w:rPr>
          <w:rFonts w:ascii="Arial" w:hAnsi="Arial" w:cs="Arial"/>
          <w:sz w:val="24"/>
          <w:szCs w:val="24"/>
        </w:rPr>
        <w:tab/>
      </w:r>
      <w:r w:rsidR="0007566E" w:rsidRPr="005C41ED">
        <w:rPr>
          <w:rFonts w:ascii="Arial" w:hAnsi="Arial" w:cs="Arial"/>
          <w:sz w:val="24"/>
          <w:szCs w:val="24"/>
        </w:rPr>
        <w:tab/>
      </w:r>
      <w:r w:rsidR="0007566E">
        <w:rPr>
          <w:rFonts w:ascii="Arial" w:hAnsi="Arial" w:cs="Arial"/>
          <w:sz w:val="24"/>
          <w:szCs w:val="24"/>
        </w:rPr>
        <w:tab/>
      </w:r>
    </w:p>
    <w:p w14:paraId="0259FCA9" w14:textId="0A73555A" w:rsidR="0007566E" w:rsidRDefault="0007566E" w:rsidP="0007566E">
      <w:pPr>
        <w:pStyle w:val="NoSpacing"/>
        <w:rPr>
          <w:rFonts w:ascii="Arial" w:hAnsi="Arial" w:cs="Arial"/>
          <w:sz w:val="24"/>
          <w:szCs w:val="24"/>
        </w:rPr>
      </w:pPr>
      <w:r w:rsidRPr="005C41ED">
        <w:rPr>
          <w:rFonts w:ascii="Arial" w:hAnsi="Arial" w:cs="Arial"/>
          <w:b/>
          <w:sz w:val="24"/>
          <w:szCs w:val="24"/>
        </w:rPr>
        <w:t xml:space="preserve">RE:       </w:t>
      </w:r>
      <w:r w:rsidR="002F39E1">
        <w:rPr>
          <w:rFonts w:ascii="Arial" w:hAnsi="Arial" w:cs="Arial"/>
          <w:sz w:val="24"/>
          <w:szCs w:val="24"/>
        </w:rPr>
        <w:t>Public Notice</w:t>
      </w:r>
    </w:p>
    <w:p w14:paraId="059E23E8" w14:textId="1ED43654" w:rsidR="002F39E1" w:rsidRDefault="002F39E1" w:rsidP="0007566E">
      <w:pPr>
        <w:pStyle w:val="NoSpacing"/>
        <w:rPr>
          <w:rFonts w:ascii="Arial" w:hAnsi="Arial" w:cs="Arial"/>
          <w:sz w:val="24"/>
          <w:szCs w:val="24"/>
        </w:rPr>
      </w:pPr>
    </w:p>
    <w:p w14:paraId="4E34ED16" w14:textId="147BFADE" w:rsidR="002F39E1" w:rsidRDefault="002F39E1" w:rsidP="0007566E">
      <w:pPr>
        <w:pStyle w:val="NoSpacing"/>
        <w:rPr>
          <w:rFonts w:ascii="Arial" w:hAnsi="Arial" w:cs="Arial"/>
          <w:sz w:val="24"/>
          <w:szCs w:val="24"/>
        </w:rPr>
      </w:pPr>
      <w:r>
        <w:rPr>
          <w:rFonts w:ascii="Arial" w:hAnsi="Arial" w:cs="Arial"/>
          <w:sz w:val="24"/>
          <w:szCs w:val="24"/>
        </w:rPr>
        <w:t>Please run the following public notice as a public service:</w:t>
      </w:r>
    </w:p>
    <w:p w14:paraId="513E883B" w14:textId="77777777" w:rsidR="00C53E53" w:rsidRDefault="00C53E53" w:rsidP="0007566E">
      <w:pPr>
        <w:pStyle w:val="NoSpacing"/>
        <w:rPr>
          <w:rFonts w:ascii="Arial" w:hAnsi="Arial" w:cs="Arial"/>
          <w:sz w:val="24"/>
          <w:szCs w:val="24"/>
        </w:rPr>
      </w:pPr>
    </w:p>
    <w:p w14:paraId="7D241D6D" w14:textId="18C64C8C" w:rsidR="00DD73AD" w:rsidRPr="002F39E1" w:rsidRDefault="002F39E1" w:rsidP="002F39E1">
      <w:pPr>
        <w:pStyle w:val="NoSpacing"/>
        <w:contextualSpacing/>
        <w:jc w:val="center"/>
        <w:rPr>
          <w:rFonts w:ascii="Arial" w:hAnsi="Arial" w:cs="Arial"/>
          <w:b/>
          <w:sz w:val="24"/>
          <w:szCs w:val="24"/>
          <w:u w:val="single"/>
        </w:rPr>
      </w:pPr>
      <w:r>
        <w:rPr>
          <w:rFonts w:ascii="Arial" w:hAnsi="Arial" w:cs="Arial"/>
          <w:b/>
          <w:sz w:val="24"/>
          <w:szCs w:val="24"/>
          <w:u w:val="single"/>
        </w:rPr>
        <w:t>Public Notice</w:t>
      </w:r>
      <w:r w:rsidR="008B46EA">
        <w:rPr>
          <w:rFonts w:ascii="Arial" w:hAnsi="Arial" w:cs="Arial"/>
          <w:b/>
          <w:sz w:val="24"/>
          <w:szCs w:val="24"/>
          <w:u w:val="single"/>
        </w:rPr>
        <w:br/>
      </w:r>
    </w:p>
    <w:p w14:paraId="6A8DB03C" w14:textId="58AED379" w:rsidR="004B4E8D" w:rsidRDefault="004B4E8D" w:rsidP="00C0558B">
      <w:pPr>
        <w:pStyle w:val="NoSpacing"/>
        <w:contextualSpacing/>
        <w:rPr>
          <w:rFonts w:ascii="Arial" w:hAnsi="Arial" w:cs="Arial"/>
          <w:sz w:val="24"/>
          <w:szCs w:val="24"/>
        </w:rPr>
      </w:pPr>
    </w:p>
    <w:p w14:paraId="47E75C06" w14:textId="025705A2" w:rsidR="00DE333C" w:rsidRDefault="002F39E1" w:rsidP="00C0558B">
      <w:pPr>
        <w:pStyle w:val="NoSpacing"/>
        <w:contextualSpacing/>
        <w:rPr>
          <w:rFonts w:ascii="Arial" w:hAnsi="Arial" w:cs="Arial"/>
          <w:sz w:val="24"/>
          <w:szCs w:val="24"/>
        </w:rPr>
      </w:pPr>
      <w:r>
        <w:rPr>
          <w:rFonts w:ascii="Arial" w:hAnsi="Arial" w:cs="Arial"/>
          <w:sz w:val="24"/>
          <w:szCs w:val="24"/>
        </w:rPr>
        <w:t xml:space="preserve">Community Action Commission of Erie, Huron &amp; Richland Counties, Inc. has been designated as the agency that will operate the 2022-2023 Community Services Block Grant funding. A copy of the preliminary CSBG work plans and budget are available for review and comment at the CACEHR centers in Mansfield, Norwalk and Sandusky after </w:t>
      </w:r>
      <w:r w:rsidR="00611EA4">
        <w:rPr>
          <w:rFonts w:ascii="Arial" w:hAnsi="Arial" w:cs="Arial"/>
          <w:sz w:val="24"/>
          <w:szCs w:val="24"/>
        </w:rPr>
        <w:t>February 14, 2022</w:t>
      </w:r>
      <w:r>
        <w:rPr>
          <w:rFonts w:ascii="Arial" w:hAnsi="Arial" w:cs="Arial"/>
          <w:sz w:val="24"/>
          <w:szCs w:val="24"/>
        </w:rPr>
        <w:t>. Office hours are Monday – Friday, 8:00 a.m. to 5:00 p.m.</w:t>
      </w:r>
    </w:p>
    <w:p w14:paraId="28E52AE5" w14:textId="7AAB54FA" w:rsidR="002F39E1" w:rsidRDefault="002F39E1" w:rsidP="00C0558B">
      <w:pPr>
        <w:pStyle w:val="NoSpacing"/>
        <w:contextualSpacing/>
        <w:rPr>
          <w:rFonts w:ascii="Arial" w:hAnsi="Arial" w:cs="Arial"/>
          <w:sz w:val="24"/>
          <w:szCs w:val="24"/>
        </w:rPr>
      </w:pPr>
    </w:p>
    <w:p w14:paraId="19E7E718" w14:textId="0B5FC267" w:rsidR="002F39E1" w:rsidRDefault="002F39E1" w:rsidP="00C0558B">
      <w:pPr>
        <w:pStyle w:val="NoSpacing"/>
        <w:contextualSpacing/>
        <w:rPr>
          <w:rFonts w:ascii="Arial" w:hAnsi="Arial" w:cs="Arial"/>
          <w:sz w:val="24"/>
          <w:szCs w:val="24"/>
        </w:rPr>
      </w:pPr>
      <w:r>
        <w:rPr>
          <w:rFonts w:ascii="Arial" w:hAnsi="Arial" w:cs="Arial"/>
          <w:sz w:val="24"/>
          <w:szCs w:val="24"/>
        </w:rPr>
        <w:t>CACEHR plans to continue to operate social service centers in Mansfield, Norwalk, Sandusky and part-time satellite office in Shelby and Willard, Ohio to include housing assistance services and referral, Emergency and Regular HEAP program assistance and food pantries. CACEHR will continue to work closely and collaborate with other local provider agencies to meet the needs of its customers and to prevent unnecessary duplication of services.</w:t>
      </w:r>
    </w:p>
    <w:p w14:paraId="6C2EFE4A" w14:textId="61DE494D" w:rsidR="002F39E1" w:rsidRDefault="002F39E1" w:rsidP="00C0558B">
      <w:pPr>
        <w:pStyle w:val="NoSpacing"/>
        <w:contextualSpacing/>
        <w:rPr>
          <w:rFonts w:ascii="Arial" w:hAnsi="Arial" w:cs="Arial"/>
          <w:sz w:val="24"/>
          <w:szCs w:val="24"/>
        </w:rPr>
      </w:pPr>
    </w:p>
    <w:p w14:paraId="079D4EDF" w14:textId="762C911A" w:rsidR="002F39E1" w:rsidRDefault="002F39E1" w:rsidP="00C0558B">
      <w:pPr>
        <w:pStyle w:val="NoSpacing"/>
        <w:contextualSpacing/>
        <w:rPr>
          <w:rFonts w:ascii="Arial" w:hAnsi="Arial" w:cs="Arial"/>
          <w:sz w:val="24"/>
          <w:szCs w:val="24"/>
        </w:rPr>
      </w:pPr>
      <w:r>
        <w:rPr>
          <w:rFonts w:ascii="Arial" w:hAnsi="Arial" w:cs="Arial"/>
          <w:sz w:val="24"/>
          <w:szCs w:val="24"/>
        </w:rPr>
        <w:t>Mansfield Center</w:t>
      </w:r>
      <w:r>
        <w:rPr>
          <w:rFonts w:ascii="Arial" w:hAnsi="Arial" w:cs="Arial"/>
          <w:sz w:val="24"/>
          <w:szCs w:val="24"/>
        </w:rPr>
        <w:tab/>
      </w:r>
      <w:r>
        <w:rPr>
          <w:rFonts w:ascii="Arial" w:hAnsi="Arial" w:cs="Arial"/>
          <w:sz w:val="24"/>
          <w:szCs w:val="24"/>
        </w:rPr>
        <w:tab/>
        <w:t>Norwalk Center</w:t>
      </w:r>
      <w:r>
        <w:rPr>
          <w:rFonts w:ascii="Arial" w:hAnsi="Arial" w:cs="Arial"/>
          <w:sz w:val="24"/>
          <w:szCs w:val="24"/>
        </w:rPr>
        <w:tab/>
      </w:r>
      <w:r>
        <w:rPr>
          <w:rFonts w:ascii="Arial" w:hAnsi="Arial" w:cs="Arial"/>
          <w:sz w:val="24"/>
          <w:szCs w:val="24"/>
        </w:rPr>
        <w:tab/>
        <w:t>Sandusky Center</w:t>
      </w:r>
      <w:r>
        <w:rPr>
          <w:rFonts w:ascii="Arial" w:hAnsi="Arial" w:cs="Arial"/>
          <w:sz w:val="24"/>
          <w:szCs w:val="24"/>
        </w:rPr>
        <w:tab/>
      </w:r>
      <w:r>
        <w:rPr>
          <w:rFonts w:ascii="Arial" w:hAnsi="Arial" w:cs="Arial"/>
          <w:sz w:val="24"/>
          <w:szCs w:val="24"/>
        </w:rPr>
        <w:tab/>
        <w:t>Shelby Center</w:t>
      </w:r>
    </w:p>
    <w:p w14:paraId="26C7950C" w14:textId="3C383BBD" w:rsidR="002F39E1" w:rsidRDefault="002F39E1" w:rsidP="00C0558B">
      <w:pPr>
        <w:pStyle w:val="NoSpacing"/>
        <w:contextualSpacing/>
        <w:rPr>
          <w:rFonts w:ascii="Arial" w:hAnsi="Arial" w:cs="Arial"/>
          <w:sz w:val="24"/>
          <w:szCs w:val="24"/>
        </w:rPr>
      </w:pPr>
      <w:r>
        <w:rPr>
          <w:rFonts w:ascii="Arial" w:hAnsi="Arial" w:cs="Arial"/>
          <w:sz w:val="24"/>
          <w:szCs w:val="24"/>
        </w:rPr>
        <w:t>597 Park Ave E</w:t>
      </w:r>
      <w:r>
        <w:rPr>
          <w:rFonts w:ascii="Arial" w:hAnsi="Arial" w:cs="Arial"/>
          <w:sz w:val="24"/>
          <w:szCs w:val="24"/>
        </w:rPr>
        <w:tab/>
      </w:r>
      <w:r>
        <w:rPr>
          <w:rFonts w:ascii="Arial" w:hAnsi="Arial" w:cs="Arial"/>
          <w:sz w:val="24"/>
          <w:szCs w:val="24"/>
        </w:rPr>
        <w:tab/>
        <w:t>92 N. Prospect St</w:t>
      </w:r>
      <w:r>
        <w:rPr>
          <w:rFonts w:ascii="Arial" w:hAnsi="Arial" w:cs="Arial"/>
          <w:sz w:val="24"/>
          <w:szCs w:val="24"/>
        </w:rPr>
        <w:tab/>
      </w:r>
      <w:r>
        <w:rPr>
          <w:rFonts w:ascii="Arial" w:hAnsi="Arial" w:cs="Arial"/>
          <w:sz w:val="24"/>
          <w:szCs w:val="24"/>
        </w:rPr>
        <w:tab/>
        <w:t>908 Seavers Way</w:t>
      </w:r>
      <w:r>
        <w:rPr>
          <w:rFonts w:ascii="Arial" w:hAnsi="Arial" w:cs="Arial"/>
          <w:sz w:val="24"/>
          <w:szCs w:val="24"/>
        </w:rPr>
        <w:tab/>
      </w:r>
      <w:r>
        <w:rPr>
          <w:rFonts w:ascii="Arial" w:hAnsi="Arial" w:cs="Arial"/>
          <w:sz w:val="24"/>
          <w:szCs w:val="24"/>
        </w:rPr>
        <w:tab/>
        <w:t>43 W. Main St</w:t>
      </w:r>
    </w:p>
    <w:p w14:paraId="54588851" w14:textId="74F8569D" w:rsidR="002F39E1" w:rsidRDefault="002F39E1" w:rsidP="00C0558B">
      <w:pPr>
        <w:pStyle w:val="NoSpacing"/>
        <w:contextualSpacing/>
        <w:rPr>
          <w:rFonts w:ascii="Arial" w:hAnsi="Arial" w:cs="Arial"/>
          <w:sz w:val="24"/>
          <w:szCs w:val="24"/>
        </w:rPr>
      </w:pPr>
      <w:r>
        <w:rPr>
          <w:rFonts w:ascii="Arial" w:hAnsi="Arial" w:cs="Arial"/>
          <w:sz w:val="24"/>
          <w:szCs w:val="24"/>
        </w:rPr>
        <w:t>Mansfield, OH 44906</w:t>
      </w:r>
      <w:r>
        <w:rPr>
          <w:rFonts w:ascii="Arial" w:hAnsi="Arial" w:cs="Arial"/>
          <w:sz w:val="24"/>
          <w:szCs w:val="24"/>
        </w:rPr>
        <w:tab/>
        <w:t>Norwalk, OH 44857</w:t>
      </w:r>
      <w:r>
        <w:rPr>
          <w:rFonts w:ascii="Arial" w:hAnsi="Arial" w:cs="Arial"/>
          <w:sz w:val="24"/>
          <w:szCs w:val="24"/>
        </w:rPr>
        <w:tab/>
      </w:r>
      <w:r>
        <w:rPr>
          <w:rFonts w:ascii="Arial" w:hAnsi="Arial" w:cs="Arial"/>
          <w:sz w:val="24"/>
          <w:szCs w:val="24"/>
        </w:rPr>
        <w:tab/>
        <w:t>Sandusky, OH 44870</w:t>
      </w:r>
      <w:r w:rsidR="00E66F88">
        <w:rPr>
          <w:rFonts w:ascii="Arial" w:hAnsi="Arial" w:cs="Arial"/>
          <w:sz w:val="24"/>
          <w:szCs w:val="24"/>
        </w:rPr>
        <w:t xml:space="preserve">   </w:t>
      </w:r>
      <w:r>
        <w:rPr>
          <w:rFonts w:ascii="Arial" w:hAnsi="Arial" w:cs="Arial"/>
          <w:sz w:val="24"/>
          <w:szCs w:val="24"/>
        </w:rPr>
        <w:t>Shelby, OH 44875</w:t>
      </w:r>
    </w:p>
    <w:p w14:paraId="761FB01B" w14:textId="38B3EB61" w:rsidR="00E66F88" w:rsidRDefault="00E66F88" w:rsidP="00C0558B">
      <w:pPr>
        <w:pStyle w:val="NoSpacing"/>
        <w:contextualSpacing/>
        <w:rPr>
          <w:rFonts w:ascii="Arial" w:hAnsi="Arial" w:cs="Arial"/>
          <w:sz w:val="24"/>
          <w:szCs w:val="24"/>
        </w:rPr>
      </w:pPr>
    </w:p>
    <w:p w14:paraId="6959AD8B" w14:textId="7D6FBA86" w:rsidR="00E66F88" w:rsidRDefault="00E66F88" w:rsidP="00C0558B">
      <w:pPr>
        <w:pStyle w:val="NoSpacing"/>
        <w:contextualSpacing/>
        <w:rPr>
          <w:rFonts w:ascii="Arial" w:hAnsi="Arial" w:cs="Arial"/>
          <w:sz w:val="24"/>
          <w:szCs w:val="24"/>
        </w:rPr>
      </w:pPr>
      <w:r>
        <w:rPr>
          <w:rFonts w:ascii="Arial" w:hAnsi="Arial" w:cs="Arial"/>
          <w:sz w:val="24"/>
          <w:szCs w:val="24"/>
        </w:rPr>
        <w:t>Willard Center</w:t>
      </w:r>
    </w:p>
    <w:p w14:paraId="42538FE1" w14:textId="5826BBFE" w:rsidR="00E66F88" w:rsidRDefault="00E66F88" w:rsidP="00C0558B">
      <w:pPr>
        <w:pStyle w:val="NoSpacing"/>
        <w:contextualSpacing/>
        <w:rPr>
          <w:rFonts w:ascii="Arial" w:hAnsi="Arial" w:cs="Arial"/>
          <w:sz w:val="24"/>
          <w:szCs w:val="24"/>
        </w:rPr>
      </w:pPr>
      <w:r>
        <w:rPr>
          <w:rFonts w:ascii="Arial" w:hAnsi="Arial" w:cs="Arial"/>
          <w:sz w:val="24"/>
          <w:szCs w:val="24"/>
        </w:rPr>
        <w:t>1530 S. Conwell Street</w:t>
      </w:r>
    </w:p>
    <w:p w14:paraId="6106EACB" w14:textId="171C3921" w:rsidR="00E66F88" w:rsidRDefault="00E66F88" w:rsidP="00C0558B">
      <w:pPr>
        <w:pStyle w:val="NoSpacing"/>
        <w:contextualSpacing/>
        <w:rPr>
          <w:rFonts w:ascii="Arial" w:hAnsi="Arial" w:cs="Arial"/>
          <w:sz w:val="24"/>
          <w:szCs w:val="24"/>
        </w:rPr>
      </w:pPr>
      <w:r>
        <w:rPr>
          <w:rFonts w:ascii="Arial" w:hAnsi="Arial" w:cs="Arial"/>
          <w:sz w:val="24"/>
          <w:szCs w:val="24"/>
        </w:rPr>
        <w:t>Willard, OH 44890</w:t>
      </w:r>
    </w:p>
    <w:p w14:paraId="4927239A" w14:textId="77777777" w:rsidR="002F39E1" w:rsidRPr="007B3066" w:rsidRDefault="002F39E1" w:rsidP="00C0558B">
      <w:pPr>
        <w:pStyle w:val="NoSpacing"/>
        <w:contextualSpacing/>
        <w:rPr>
          <w:rFonts w:ascii="Arial" w:hAnsi="Arial" w:cs="Arial"/>
          <w:sz w:val="24"/>
          <w:szCs w:val="24"/>
        </w:rPr>
      </w:pPr>
    </w:p>
    <w:sectPr w:rsidR="002F39E1" w:rsidRPr="007B3066" w:rsidSect="00295F3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1647"/>
    <w:multiLevelType w:val="hybridMultilevel"/>
    <w:tmpl w:val="7D42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B2373"/>
    <w:multiLevelType w:val="hybridMultilevel"/>
    <w:tmpl w:val="AF4EA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9551A"/>
    <w:multiLevelType w:val="hybridMultilevel"/>
    <w:tmpl w:val="B5FE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6E"/>
    <w:rsid w:val="00010A47"/>
    <w:rsid w:val="00061A02"/>
    <w:rsid w:val="00065334"/>
    <w:rsid w:val="0007566E"/>
    <w:rsid w:val="00077248"/>
    <w:rsid w:val="00082519"/>
    <w:rsid w:val="0009091A"/>
    <w:rsid w:val="0009540A"/>
    <w:rsid w:val="000F16F0"/>
    <w:rsid w:val="00146101"/>
    <w:rsid w:val="001907DC"/>
    <w:rsid w:val="001B18C4"/>
    <w:rsid w:val="001B32AC"/>
    <w:rsid w:val="001E471F"/>
    <w:rsid w:val="001F710A"/>
    <w:rsid w:val="00207C21"/>
    <w:rsid w:val="00232FE4"/>
    <w:rsid w:val="002434BD"/>
    <w:rsid w:val="00284B05"/>
    <w:rsid w:val="0028663B"/>
    <w:rsid w:val="0028766B"/>
    <w:rsid w:val="002A4324"/>
    <w:rsid w:val="002F39E1"/>
    <w:rsid w:val="0030048C"/>
    <w:rsid w:val="00373A00"/>
    <w:rsid w:val="003847FA"/>
    <w:rsid w:val="003C288C"/>
    <w:rsid w:val="003F118A"/>
    <w:rsid w:val="003F664E"/>
    <w:rsid w:val="00430515"/>
    <w:rsid w:val="00477507"/>
    <w:rsid w:val="004831A0"/>
    <w:rsid w:val="004B4E8D"/>
    <w:rsid w:val="004C7D04"/>
    <w:rsid w:val="004F12EB"/>
    <w:rsid w:val="0050103D"/>
    <w:rsid w:val="00514C70"/>
    <w:rsid w:val="00521577"/>
    <w:rsid w:val="00540CF9"/>
    <w:rsid w:val="00566A58"/>
    <w:rsid w:val="005A7540"/>
    <w:rsid w:val="005B6D9F"/>
    <w:rsid w:val="00611EA4"/>
    <w:rsid w:val="00613872"/>
    <w:rsid w:val="00655B06"/>
    <w:rsid w:val="00663871"/>
    <w:rsid w:val="0067185C"/>
    <w:rsid w:val="00686AC1"/>
    <w:rsid w:val="006A169F"/>
    <w:rsid w:val="006A1DB8"/>
    <w:rsid w:val="006B7D7C"/>
    <w:rsid w:val="006D251B"/>
    <w:rsid w:val="00707E67"/>
    <w:rsid w:val="00717340"/>
    <w:rsid w:val="007567D9"/>
    <w:rsid w:val="007705DC"/>
    <w:rsid w:val="007A5430"/>
    <w:rsid w:val="007B3066"/>
    <w:rsid w:val="00817F95"/>
    <w:rsid w:val="0083065A"/>
    <w:rsid w:val="008317FF"/>
    <w:rsid w:val="0087416B"/>
    <w:rsid w:val="008B166F"/>
    <w:rsid w:val="008B46EA"/>
    <w:rsid w:val="00900591"/>
    <w:rsid w:val="0091239D"/>
    <w:rsid w:val="009338EF"/>
    <w:rsid w:val="00941900"/>
    <w:rsid w:val="00946C4D"/>
    <w:rsid w:val="00984706"/>
    <w:rsid w:val="00984EA8"/>
    <w:rsid w:val="009967A3"/>
    <w:rsid w:val="00996C6C"/>
    <w:rsid w:val="009B4D57"/>
    <w:rsid w:val="009E5D2D"/>
    <w:rsid w:val="00A46ED1"/>
    <w:rsid w:val="00A82EB5"/>
    <w:rsid w:val="00A96E50"/>
    <w:rsid w:val="00A97A2F"/>
    <w:rsid w:val="00AC4BFB"/>
    <w:rsid w:val="00B10EFC"/>
    <w:rsid w:val="00B3170D"/>
    <w:rsid w:val="00B545AB"/>
    <w:rsid w:val="00B7161B"/>
    <w:rsid w:val="00B75ACB"/>
    <w:rsid w:val="00BA6D1E"/>
    <w:rsid w:val="00BE36B0"/>
    <w:rsid w:val="00C0558B"/>
    <w:rsid w:val="00C15C85"/>
    <w:rsid w:val="00C171B6"/>
    <w:rsid w:val="00C36FA0"/>
    <w:rsid w:val="00C53E53"/>
    <w:rsid w:val="00CA50A9"/>
    <w:rsid w:val="00CF57D7"/>
    <w:rsid w:val="00D23BC6"/>
    <w:rsid w:val="00D446D5"/>
    <w:rsid w:val="00D73712"/>
    <w:rsid w:val="00D845E4"/>
    <w:rsid w:val="00D864F8"/>
    <w:rsid w:val="00DD73AD"/>
    <w:rsid w:val="00DE333C"/>
    <w:rsid w:val="00DF514D"/>
    <w:rsid w:val="00DF5BF4"/>
    <w:rsid w:val="00E444B4"/>
    <w:rsid w:val="00E66F88"/>
    <w:rsid w:val="00E77C61"/>
    <w:rsid w:val="00EE453E"/>
    <w:rsid w:val="00EF0209"/>
    <w:rsid w:val="00F07D63"/>
    <w:rsid w:val="00F20E60"/>
    <w:rsid w:val="00F211AC"/>
    <w:rsid w:val="00F225C4"/>
    <w:rsid w:val="00F636E2"/>
    <w:rsid w:val="00F66E98"/>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CFB0"/>
  <w15:docId w15:val="{AE7DEC60-7B13-469A-B8E5-E7411104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66E"/>
  </w:style>
  <w:style w:type="paragraph" w:styleId="BalloonText">
    <w:name w:val="Balloon Text"/>
    <w:basedOn w:val="Normal"/>
    <w:link w:val="BalloonTextChar"/>
    <w:uiPriority w:val="99"/>
    <w:semiHidden/>
    <w:unhideWhenUsed/>
    <w:rsid w:val="00830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5A"/>
    <w:rPr>
      <w:rFonts w:ascii="Tahoma" w:hAnsi="Tahoma" w:cs="Tahoma"/>
      <w:sz w:val="16"/>
      <w:szCs w:val="16"/>
    </w:rPr>
  </w:style>
  <w:style w:type="paragraph" w:styleId="ListParagraph">
    <w:name w:val="List Paragraph"/>
    <w:basedOn w:val="Normal"/>
    <w:uiPriority w:val="34"/>
    <w:qFormat/>
    <w:rsid w:val="00AC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B04-8CF2-44B2-AA84-18886E42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Mullet, Vera</dc:creator>
  <cp:lastModifiedBy>Richland County Supervisor</cp:lastModifiedBy>
  <cp:revision>2</cp:revision>
  <cp:lastPrinted>2021-12-07T14:41:00Z</cp:lastPrinted>
  <dcterms:created xsi:type="dcterms:W3CDTF">2022-02-14T21:14:00Z</dcterms:created>
  <dcterms:modified xsi:type="dcterms:W3CDTF">2022-02-14T21:14:00Z</dcterms:modified>
</cp:coreProperties>
</file>